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BF" w:rsidRDefault="00B130BF" w:rsidP="00D45D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Призы нашли своих героев!</w:t>
      </w:r>
    </w:p>
    <w:p w:rsidR="00F14510" w:rsidRPr="00E86A19" w:rsidRDefault="00F14510" w:rsidP="00D45D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</w:p>
    <w:p w:rsidR="00C9165A" w:rsidRPr="00E86A19" w:rsidRDefault="00C9165A" w:rsidP="00D45D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Ежегодно Санкт-Петербург пребывает в ожидании двух важнейших дат в своей истории: 18 января — 81-я годовщина прорыва блокады Ленинграда, а 27 января исполняется 80 лет со дня полного освобождения города от фашистской осады. Жители Северной столицы называют этот праздник «наш ленинградский День Победы». </w:t>
      </w:r>
    </w:p>
    <w:p w:rsidR="00C9165A" w:rsidRPr="00E86A19" w:rsidRDefault="00C9165A" w:rsidP="00D45D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В ходе операции </w:t>
      </w:r>
      <w:r w:rsidRPr="00E86A19">
        <w:rPr>
          <w:rFonts w:ascii="Times New Roman" w:hAnsi="Times New Roman" w:cs="Times New Roman"/>
          <w:bCs/>
          <w:color w:val="081D47"/>
          <w:sz w:val="28"/>
          <w:szCs w:val="28"/>
          <w:shd w:val="clear" w:color="auto" w:fill="FFFFFF"/>
        </w:rPr>
        <w:t xml:space="preserve">«Искра» 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части </w:t>
      </w:r>
      <w:proofErr w:type="spellStart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Волховского</w:t>
      </w:r>
      <w:proofErr w:type="spellEnd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и Ленинградского фронтов выдвинулись навстречу друг другу, за неделю отбросив немцев от побережья Ладожского озера. Это стало первым крупным успехом Красной </w:t>
      </w:r>
      <w:r w:rsidR="0017149E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А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рмии на Ленинградском направлении.</w:t>
      </w:r>
    </w:p>
    <w:p w:rsidR="00C9165A" w:rsidRPr="00E86A19" w:rsidRDefault="00C9165A" w:rsidP="00D45D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Все жители Ленинграда от мала до </w:t>
      </w:r>
      <w:proofErr w:type="gramStart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велика</w:t>
      </w:r>
      <w:proofErr w:type="gramEnd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вносили свой посильный вклад: рабочие заводов старались перевыполнять планы, горожане сдавали кровь для бойцов Красной Армии, школьники тушили зажигательные бомбы и направлялись на сельскохозяйственные работы. Именно благодаря всем эти усилиям Ленинград выстоял.</w:t>
      </w:r>
    </w:p>
    <w:p w:rsidR="00C9165A" w:rsidRPr="00E86A19" w:rsidRDefault="00C9165A" w:rsidP="00D45D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Наш долг — помнить обо всех и каждом, кто боролся на фронте и в тылу. Они </w:t>
      </w:r>
      <w:r w:rsidR="00006915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герои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, каждый из которых совершал ежедневный </w:t>
      </w:r>
      <w:r w:rsidR="00006915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подвиг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, сообща приближая победу.</w:t>
      </w:r>
    </w:p>
    <w:p w:rsidR="00C9165A" w:rsidRPr="00E86A19" w:rsidRDefault="00006915" w:rsidP="00D45D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Мужество и стойкость ленинградцев, их вера в Победу и любовь к Родине всегда будут примером для нас, ныне живущих россиян</w:t>
      </w:r>
      <w:r w:rsidR="00C9165A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!</w:t>
      </w:r>
    </w:p>
    <w:p w:rsidR="00006915" w:rsidRPr="00E86A19" w:rsidRDefault="00006915" w:rsidP="00D45D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В рамках подготовки к этому знаменательному событию Санкт-Петербургское государственное бюджетное учреждение культуры «Музейно-выставочный центр» при поддержке Санкт-Петербургское отделен</w:t>
      </w:r>
      <w:r w:rsidR="00B130BF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ие «Российский Фонд Мира» объяв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ило конкурс видеороликов в честь «Героев битвы за Ленинград» </w:t>
      </w:r>
      <w:proofErr w:type="spellStart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Ленфронт</w:t>
      </w:r>
      <w:proofErr w:type="spellEnd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и труженики тыла к памятной дате – 80-летию полного освобождения Ленинграда от вражеской блокады</w:t>
      </w:r>
      <w:r w:rsidR="00B130BF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.</w:t>
      </w:r>
    </w:p>
    <w:p w:rsidR="00217E74" w:rsidRPr="00E86A19" w:rsidRDefault="00FD0823" w:rsidP="00D45D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Студент группы </w:t>
      </w:r>
      <w:proofErr w:type="gramStart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АДМ</w:t>
      </w:r>
      <w:proofErr w:type="gramEnd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22-01 специальности «Сетевое и системное администрирование» ГБПОУ ЛО «</w:t>
      </w:r>
      <w:proofErr w:type="spellStart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Волховский</w:t>
      </w:r>
      <w:proofErr w:type="spellEnd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многопрофильный техникум» Марат Норов, узнав об этом конкурсе, счел своим долгом в нем участвовать. 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lastRenderedPageBreak/>
        <w:t xml:space="preserve">Юноша рассказал об этом преподавателям специальных дисциплин </w:t>
      </w:r>
      <w:proofErr w:type="gramStart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Норову</w:t>
      </w:r>
      <w:proofErr w:type="gramEnd"/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Т.А. и Суховой С.А.</w:t>
      </w:r>
      <w:r w:rsidR="00217E74" w:rsidRPr="00E86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7E74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 </w:t>
      </w:r>
    </w:p>
    <w:p w:rsidR="0013203D" w:rsidRDefault="005D0006" w:rsidP="00D45D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81D47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396A16B" wp14:editId="24BB827B">
            <wp:simplePos x="0" y="0"/>
            <wp:positionH relativeFrom="column">
              <wp:posOffset>3790315</wp:posOffset>
            </wp:positionH>
            <wp:positionV relativeFrom="paragraph">
              <wp:posOffset>2724150</wp:posOffset>
            </wp:positionV>
            <wp:extent cx="2221230" cy="1601470"/>
            <wp:effectExtent l="0" t="0" r="7620" b="0"/>
            <wp:wrapSquare wrapText="bothSides"/>
            <wp:docPr id="3" name="Рисунок 3" descr="C:\Users\Svetlana\Desktop\Экскурсия по спб\fd314406-8975-4408-9168-eece0d9039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\Desktop\Экскурсия по спб\fd314406-8975-4408-9168-eece0d9039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E74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«Было очень сложно принять решение об участии в конкурсе, ведь тема блокады не самая простая не только для детей, </w:t>
      </w:r>
      <w:r w:rsidR="0013203D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но и для взрослых,</w:t>
      </w:r>
      <w:r w:rsidR="00217E74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- поделился впечатлениями преподаватель </w:t>
      </w:r>
      <w:proofErr w:type="gramStart"/>
      <w:r w:rsidR="00217E74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Норов</w:t>
      </w:r>
      <w:proofErr w:type="gramEnd"/>
      <w:r w:rsidR="00217E74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Т.А.</w:t>
      </w:r>
      <w:r w:rsidR="00D45D37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.</w:t>
      </w:r>
      <w:r w:rsidR="0013203D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- Однако, было принято решение – непременно участвовать. Очень хотелось донести информацию о Волхове, городе воинской славы, в котором мы проживаем, об улицах города, названных в честь героев Великой Отечественной войны, до участников конкурса, до зрителей видеоролика</w:t>
      </w:r>
      <w:r w:rsidR="00A37C4A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.</w:t>
      </w:r>
      <w:r w:rsidR="00E86A19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Ведь буквально каждая улица, каждое здание в городе напоминает нам о суровых и тяжелых испытаниях, через которые прошел наш непобедимый народ</w:t>
      </w:r>
      <w:r w:rsidR="0013203D"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». </w:t>
      </w:r>
    </w:p>
    <w:p w:rsidR="00E86A19" w:rsidRDefault="00E86A19" w:rsidP="00D45D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«С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ей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ой я 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хо</w:t>
      </w:r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тел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сохранить историческую память о Великой Отечественной войне, отдать дань уважения за героический подвиг всем солдатам, всему поколению победителей</w:t>
      </w:r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»</w:t>
      </w:r>
      <w:r w:rsidR="0017149E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- говорит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студент </w:t>
      </w:r>
      <w:proofErr w:type="gramStart"/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Норов</w:t>
      </w:r>
      <w:proofErr w:type="gramEnd"/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Марат</w:t>
      </w:r>
      <w:r w:rsidRPr="00E86A19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.</w:t>
      </w:r>
    </w:p>
    <w:p w:rsidR="00984BAB" w:rsidRPr="005D0006" w:rsidRDefault="00984BAB" w:rsidP="00D45D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81D47"/>
          <w:sz w:val="28"/>
          <w:szCs w:val="28"/>
          <w:shd w:val="clear" w:color="auto" w:fill="FFFFFF"/>
        </w:rPr>
        <w:t>«</w:t>
      </w:r>
      <w:r w:rsidR="00DB6C51" w:rsidRPr="00984BAB">
        <w:rPr>
          <w:rFonts w:ascii="Times New Roman" w:hAnsi="Times New Roman" w:cs="Times New Roman"/>
          <w:iCs/>
          <w:color w:val="081D47"/>
          <w:sz w:val="28"/>
          <w:szCs w:val="28"/>
          <w:shd w:val="clear" w:color="auto" w:fill="FFFFFF"/>
        </w:rPr>
        <w:t>Этим ролик</w:t>
      </w:r>
      <w:r>
        <w:rPr>
          <w:rFonts w:ascii="Times New Roman" w:hAnsi="Times New Roman" w:cs="Times New Roman"/>
          <w:iCs/>
          <w:color w:val="081D47"/>
          <w:sz w:val="28"/>
          <w:szCs w:val="28"/>
          <w:shd w:val="clear" w:color="auto" w:fill="FFFFFF"/>
        </w:rPr>
        <w:t>о</w:t>
      </w:r>
      <w:r w:rsidR="00DB6C51" w:rsidRPr="00984BAB">
        <w:rPr>
          <w:rFonts w:ascii="Times New Roman" w:hAnsi="Times New Roman" w:cs="Times New Roman"/>
          <w:iCs/>
          <w:color w:val="081D47"/>
          <w:sz w:val="28"/>
          <w:szCs w:val="28"/>
          <w:shd w:val="clear" w:color="auto" w:fill="FFFFFF"/>
        </w:rPr>
        <w:t>м мы продолжаем эстафету в деле воспитания наших детей в духе патриотизма, уважения и любви к Родине, пока</w:t>
      </w:r>
      <w:r>
        <w:rPr>
          <w:rFonts w:ascii="Times New Roman" w:hAnsi="Times New Roman" w:cs="Times New Roman"/>
          <w:iCs/>
          <w:color w:val="081D47"/>
          <w:sz w:val="28"/>
          <w:szCs w:val="28"/>
          <w:shd w:val="clear" w:color="auto" w:fill="FFFFFF"/>
        </w:rPr>
        <w:t>зываем</w:t>
      </w:r>
      <w:r w:rsidR="00DB6C51" w:rsidRPr="00984BAB">
        <w:rPr>
          <w:rFonts w:ascii="Times New Roman" w:hAnsi="Times New Roman" w:cs="Times New Roman"/>
          <w:iCs/>
          <w:color w:val="081D47"/>
          <w:sz w:val="28"/>
          <w:szCs w:val="28"/>
          <w:shd w:val="clear" w:color="auto" w:fill="FFFFFF"/>
        </w:rPr>
        <w:t>, что наша страна действительно помнит и бережет историческую память</w:t>
      </w:r>
      <w:r w:rsidR="0017149E">
        <w:rPr>
          <w:rFonts w:ascii="Times New Roman" w:hAnsi="Times New Roman" w:cs="Times New Roman"/>
          <w:iCs/>
          <w:color w:val="081D47"/>
          <w:sz w:val="28"/>
          <w:szCs w:val="28"/>
          <w:shd w:val="clear" w:color="auto" w:fill="FFFFFF"/>
        </w:rPr>
        <w:t>»</w:t>
      </w:r>
      <w:r w:rsidR="00DB6C51" w:rsidRPr="00984BAB">
        <w:rPr>
          <w:rFonts w:ascii="Times New Roman" w:hAnsi="Times New Roman" w:cs="Times New Roman"/>
          <w:iCs/>
          <w:color w:val="081D47"/>
          <w:sz w:val="28"/>
          <w:szCs w:val="28"/>
          <w:shd w:val="clear" w:color="auto" w:fill="FFFFFF"/>
        </w:rPr>
        <w:t>,</w:t>
      </w:r>
      <w:r w:rsidR="00DB6C51" w:rsidRPr="00984BAB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 — подытоживает </w:t>
      </w:r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Тимур Александрович.</w:t>
      </w:r>
      <w:r w:rsidR="005D0006" w:rsidRPr="005D00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203D" w:rsidRDefault="00984BAB" w:rsidP="00D45D37">
      <w:pPr>
        <w:spacing w:after="0" w:line="360" w:lineRule="auto"/>
        <w:ind w:firstLine="567"/>
        <w:jc w:val="both"/>
        <w:rPr>
          <w:rFonts w:ascii="Jost" w:hAnsi="Jost"/>
          <w:color w:val="081D47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«Начались</w:t>
      </w:r>
      <w:r w:rsidR="00DB6C51" w:rsidRPr="00984BAB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насыщенные съемочные дни.</w:t>
      </w:r>
      <w:r w:rsidRPr="00984B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84BAB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Выбрали тему, определили цели и задачи, составили поэтапный план реализации пр</w:t>
      </w:r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оекта, распределили обязанности», - рассказывает Марат.</w:t>
      </w:r>
      <w:r w:rsidR="00EB14BA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Самым сложным в работе было определить, какие именно улицы будут обозначены в нашем видеоролике: хотелось рассказать обо всех, но регламент – беспощадный критерий. </w:t>
      </w:r>
      <w:r w:rsidR="00EB14BA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Решение было общим: улицы имени И. </w:t>
      </w:r>
      <w:proofErr w:type="spellStart"/>
      <w:r w:rsidR="00EB14BA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Федюнинского</w:t>
      </w:r>
      <w:proofErr w:type="spellEnd"/>
      <w:r w:rsidR="00EB14BA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, А. Лукьянова, Вали Голубевой. </w:t>
      </w:r>
      <w:proofErr w:type="spellStart"/>
      <w:r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В</w:t>
      </w:r>
      <w:r w:rsidRPr="00DB6C51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>идеоистория</w:t>
      </w:r>
      <w:proofErr w:type="spellEnd"/>
      <w:r w:rsidRPr="00DB6C51">
        <w:rPr>
          <w:rFonts w:ascii="Times New Roman" w:hAnsi="Times New Roman" w:cs="Times New Roman"/>
          <w:color w:val="081D47"/>
          <w:sz w:val="28"/>
          <w:szCs w:val="28"/>
          <w:shd w:val="clear" w:color="auto" w:fill="FFFFFF"/>
        </w:rPr>
        <w:t xml:space="preserve"> — рассказ о неразрывной связи прошлого и настоящего, о том, что наша мирная жизнь завоевана и оплачена поколением победителей, их подвигом и самоотверженностью. </w:t>
      </w:r>
      <w:r w:rsid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Мы старались  бережно и </w:t>
      </w:r>
      <w:r w:rsidR="00EB14BA">
        <w:rPr>
          <w:rFonts w:ascii="Jost" w:hAnsi="Jost"/>
          <w:color w:val="081D47"/>
          <w:sz w:val="27"/>
          <w:szCs w:val="27"/>
          <w:shd w:val="clear" w:color="auto" w:fill="FFFFFF"/>
        </w:rPr>
        <w:lastRenderedPageBreak/>
        <w:t>трогательно подойти</w:t>
      </w:r>
      <w:r w:rsidR="00217E74" w:rsidRPr="00217E74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к сво</w:t>
      </w:r>
      <w:r w:rsidR="0013203D">
        <w:rPr>
          <w:rFonts w:ascii="Jost" w:hAnsi="Jost"/>
          <w:color w:val="081D47"/>
          <w:sz w:val="27"/>
          <w:szCs w:val="27"/>
          <w:shd w:val="clear" w:color="auto" w:fill="FFFFFF"/>
        </w:rPr>
        <w:t>ему</w:t>
      </w:r>
      <w:r w:rsidR="00217E74" w:rsidRPr="00217E74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ролик</w:t>
      </w:r>
      <w:r w:rsidR="0013203D">
        <w:rPr>
          <w:rFonts w:ascii="Jost" w:hAnsi="Jost"/>
          <w:color w:val="081D47"/>
          <w:sz w:val="27"/>
          <w:szCs w:val="27"/>
          <w:shd w:val="clear" w:color="auto" w:fill="FFFFFF"/>
        </w:rPr>
        <w:t>у</w:t>
      </w:r>
      <w:r w:rsid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, </w:t>
      </w:r>
      <w:proofErr w:type="gramStart"/>
      <w:r w:rsidR="00217E74" w:rsidRPr="00217E74">
        <w:rPr>
          <w:rFonts w:ascii="Jost" w:hAnsi="Jost"/>
          <w:color w:val="081D47"/>
          <w:sz w:val="27"/>
          <w:szCs w:val="27"/>
          <w:shd w:val="clear" w:color="auto" w:fill="FFFFFF"/>
        </w:rPr>
        <w:t>честно</w:t>
      </w:r>
      <w:proofErr w:type="gramEnd"/>
      <w:r w:rsidR="00217E74" w:rsidRPr="00217E74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и открыто донести информацию до зрителя</w:t>
      </w:r>
      <w:r w:rsidR="0013203D">
        <w:rPr>
          <w:rFonts w:ascii="Jost" w:hAnsi="Jost"/>
          <w:color w:val="081D47"/>
          <w:sz w:val="27"/>
          <w:szCs w:val="27"/>
          <w:shd w:val="clear" w:color="auto" w:fill="FFFFFF"/>
        </w:rPr>
        <w:t>».</w:t>
      </w:r>
    </w:p>
    <w:p w:rsidR="0013203D" w:rsidRDefault="005D0006" w:rsidP="00D45D37">
      <w:pPr>
        <w:spacing w:after="0" w:line="360" w:lineRule="auto"/>
        <w:ind w:firstLine="567"/>
        <w:jc w:val="both"/>
        <w:rPr>
          <w:rFonts w:ascii="Jost" w:hAnsi="Jost"/>
          <w:color w:val="081D47"/>
          <w:sz w:val="27"/>
          <w:szCs w:val="27"/>
          <w:shd w:val="clear" w:color="auto" w:fill="FFFFFF"/>
        </w:rPr>
      </w:pPr>
      <w:r>
        <w:rPr>
          <w:rFonts w:ascii="Jost" w:hAnsi="Jost"/>
          <w:noProof/>
          <w:color w:val="081D47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0242832" wp14:editId="36270731">
            <wp:simplePos x="0" y="0"/>
            <wp:positionH relativeFrom="column">
              <wp:posOffset>31115</wp:posOffset>
            </wp:positionH>
            <wp:positionV relativeFrom="paragraph">
              <wp:posOffset>258445</wp:posOffset>
            </wp:positionV>
            <wp:extent cx="1828800" cy="1552575"/>
            <wp:effectExtent l="0" t="0" r="0" b="9525"/>
            <wp:wrapSquare wrapText="bothSides"/>
            <wp:docPr id="1" name="Рисунок 1" descr="C:\Users\Svetlana\Desktop\Экскурсия по спб\9583996d-bb95-4009-a861-91217a3e0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Экскурсия по спб\9583996d-bb95-4009-a861-91217a3e02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25 января в музейно-выставочном центре "Россия - моя история" состоялась торжественная церемония награждения победителей конкурса видеороликов «Герои Ленинградской битвы, труженики тыла и жители блокадного города», организованного музейно-выставочным центром совместно с Санкт-Петербургским региональным отделением "Российского фонда мира". Председатель фонда Людмила </w:t>
      </w:r>
      <w:proofErr w:type="spell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Косткина</w:t>
      </w:r>
      <w:proofErr w:type="spellEnd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зачитала участникам мероприятия приветствие от председателя Совета Федерации Валентины Матвиенко, в котором было отмечено, что конкурс помогает сохранить историческую правду о защитниках </w:t>
      </w:r>
      <w:proofErr w:type="gram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Ленинграда</w:t>
      </w:r>
      <w:proofErr w:type="gramEnd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и способствует преемственности поколений.</w:t>
      </w:r>
    </w:p>
    <w:p w:rsidR="00EB14BA" w:rsidRPr="00EB14BA" w:rsidRDefault="00EB14BA" w:rsidP="00D45D37">
      <w:pPr>
        <w:spacing w:after="0" w:line="360" w:lineRule="auto"/>
        <w:jc w:val="both"/>
        <w:rPr>
          <w:rFonts w:ascii="Jost" w:hAnsi="Jost"/>
          <w:color w:val="081D47"/>
          <w:sz w:val="27"/>
          <w:szCs w:val="27"/>
          <w:shd w:val="clear" w:color="auto" w:fill="FFFFFF"/>
        </w:rPr>
      </w:pPr>
      <w:r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Конкурсное жюри рассмотрело 183 творческие работы, подготовленные  школьниками, учащимися колледжей и техникумов Санкт-Петербурга, Ленинградской, Новгородской, Псковской областей и других регионов нашей страны.</w:t>
      </w:r>
    </w:p>
    <w:p w:rsidR="00D45D37" w:rsidRDefault="00EB14BA" w:rsidP="00D45D37">
      <w:pPr>
        <w:spacing w:after="0" w:line="360" w:lineRule="auto"/>
        <w:ind w:firstLine="567"/>
        <w:jc w:val="both"/>
        <w:rPr>
          <w:rFonts w:ascii="Jost" w:hAnsi="Jost"/>
          <w:color w:val="081D47"/>
          <w:sz w:val="27"/>
          <w:szCs w:val="27"/>
          <w:shd w:val="clear" w:color="auto" w:fill="FFFFFF"/>
        </w:rPr>
      </w:pPr>
      <w:r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На торжественной церемонии награждения дипломами и ценными подарками были отмечены  65 работ, 17 из которых представили ребята </w:t>
      </w:r>
      <w:proofErr w:type="gramStart"/>
      <w:r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из</w:t>
      </w:r>
      <w:proofErr w:type="gramEnd"/>
      <w:r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 Ленинградская область. </w:t>
      </w:r>
    </w:p>
    <w:p w:rsidR="00EB14BA" w:rsidRDefault="005D0006" w:rsidP="00D45D37">
      <w:pPr>
        <w:spacing w:after="0" w:line="360" w:lineRule="auto"/>
        <w:ind w:firstLine="567"/>
        <w:jc w:val="both"/>
        <w:rPr>
          <w:rFonts w:ascii="Jost" w:hAnsi="Jost"/>
          <w:color w:val="081D47"/>
          <w:sz w:val="27"/>
          <w:szCs w:val="27"/>
          <w:shd w:val="clear" w:color="auto" w:fill="FFFFFF"/>
        </w:rPr>
      </w:pPr>
      <w:r>
        <w:rPr>
          <w:rFonts w:ascii="Jost" w:hAnsi="Jost"/>
          <w:noProof/>
          <w:color w:val="081D47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50BA3C4" wp14:editId="7A9641BC">
            <wp:simplePos x="0" y="0"/>
            <wp:positionH relativeFrom="column">
              <wp:posOffset>4419600</wp:posOffset>
            </wp:positionH>
            <wp:positionV relativeFrom="paragraph">
              <wp:posOffset>509270</wp:posOffset>
            </wp:positionV>
            <wp:extent cx="1699895" cy="1584960"/>
            <wp:effectExtent l="0" t="0" r="0" b="0"/>
            <wp:wrapSquare wrapText="bothSides"/>
            <wp:docPr id="2" name="Рисунок 2" descr="C:\Users\Svetlana\Desktop\Экскурсия по спб\33a935f7-8d76-4997-95f7-9907d92e5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Экскурсия по спб\33a935f7-8d76-4997-95f7-9907d92e59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Лучшие видеоролики о тружениках тыла, школьных музеях, памятниках и героях подготовили </w:t>
      </w:r>
      <w:r w:rsidR="00D45D37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обучающиеся </w:t>
      </w:r>
      <w:proofErr w:type="spell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Волховского</w:t>
      </w:r>
      <w:proofErr w:type="spellEnd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многопрофильного техникума, Кировской гимназии, </w:t>
      </w:r>
      <w:proofErr w:type="spell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Оредежской</w:t>
      </w:r>
      <w:proofErr w:type="spellEnd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школы, </w:t>
      </w:r>
      <w:proofErr w:type="spell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Шумской</w:t>
      </w:r>
      <w:proofErr w:type="spellEnd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школы,  школы N 6 Выборгского района, </w:t>
      </w:r>
      <w:proofErr w:type="spell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Торосовской</w:t>
      </w:r>
      <w:proofErr w:type="spellEnd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школы, </w:t>
      </w:r>
      <w:proofErr w:type="spell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Кузнеченской</w:t>
      </w:r>
      <w:proofErr w:type="spellEnd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школы, Первомайского ЦО, </w:t>
      </w:r>
      <w:proofErr w:type="spell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Щегловской</w:t>
      </w:r>
      <w:proofErr w:type="spellEnd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школы, </w:t>
      </w:r>
      <w:proofErr w:type="spell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Сусанинской</w:t>
      </w:r>
      <w:proofErr w:type="spellEnd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школы, </w:t>
      </w:r>
      <w:proofErr w:type="spell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Сясьстройской</w:t>
      </w:r>
      <w:proofErr w:type="spellEnd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школы N 1, </w:t>
      </w:r>
      <w:proofErr w:type="spellStart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Юкковской</w:t>
      </w:r>
      <w:proofErr w:type="spellEnd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специальной школы</w:t>
      </w:r>
      <w:r w:rsidR="00D45D37"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</w:t>
      </w:r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- интерната и школы-интерната «Красные Зо</w:t>
      </w:r>
      <w:bookmarkStart w:id="0" w:name="_GoBack"/>
      <w:bookmarkEnd w:id="0"/>
      <w:r w:rsidR="00EB14BA" w:rsidRPr="00EB14BA">
        <w:rPr>
          <w:rFonts w:ascii="Jost" w:hAnsi="Jost"/>
          <w:color w:val="081D47"/>
          <w:sz w:val="27"/>
          <w:szCs w:val="27"/>
          <w:shd w:val="clear" w:color="auto" w:fill="FFFFFF"/>
        </w:rPr>
        <w:t>ри». </w:t>
      </w:r>
      <w:proofErr w:type="gramEnd"/>
    </w:p>
    <w:p w:rsidR="00D45D37" w:rsidRDefault="00D45D37" w:rsidP="00D45D37">
      <w:pPr>
        <w:spacing w:after="0" w:line="360" w:lineRule="auto"/>
        <w:ind w:firstLine="567"/>
        <w:jc w:val="both"/>
        <w:rPr>
          <w:rFonts w:ascii="Jost" w:hAnsi="Jost"/>
          <w:color w:val="081D47"/>
          <w:sz w:val="27"/>
          <w:szCs w:val="27"/>
          <w:shd w:val="clear" w:color="auto" w:fill="FFFFFF"/>
        </w:rPr>
      </w:pPr>
      <w:r>
        <w:rPr>
          <w:rFonts w:ascii="Jost" w:hAnsi="Jost"/>
          <w:color w:val="081D47"/>
          <w:sz w:val="27"/>
          <w:szCs w:val="27"/>
          <w:shd w:val="clear" w:color="auto" w:fill="FFFFFF"/>
        </w:rPr>
        <w:lastRenderedPageBreak/>
        <w:t xml:space="preserve">Работа студента </w:t>
      </w:r>
      <w:proofErr w:type="gramStart"/>
      <w:r>
        <w:rPr>
          <w:rFonts w:ascii="Jost" w:hAnsi="Jost"/>
          <w:color w:val="081D47"/>
          <w:sz w:val="27"/>
          <w:szCs w:val="27"/>
          <w:shd w:val="clear" w:color="auto" w:fill="FFFFFF"/>
        </w:rPr>
        <w:t>Норова</w:t>
      </w:r>
      <w:proofErr w:type="gramEnd"/>
      <w:r>
        <w:rPr>
          <w:rFonts w:ascii="Jost" w:hAnsi="Jost"/>
          <w:color w:val="081D47"/>
          <w:sz w:val="27"/>
          <w:szCs w:val="27"/>
          <w:shd w:val="clear" w:color="auto" w:fill="FFFFFF"/>
        </w:rPr>
        <w:t xml:space="preserve"> Марата, преподавателей Норова Т.А. и Суховой С.А. удостоена первой премии.</w:t>
      </w:r>
    </w:p>
    <w:p w:rsidR="00D45D37" w:rsidRDefault="00D45D37" w:rsidP="00D45D37">
      <w:pPr>
        <w:spacing w:after="0" w:line="360" w:lineRule="auto"/>
        <w:jc w:val="right"/>
        <w:rPr>
          <w:rFonts w:ascii="Jost" w:hAnsi="Jost"/>
          <w:color w:val="081D47"/>
          <w:sz w:val="27"/>
          <w:szCs w:val="27"/>
          <w:shd w:val="clear" w:color="auto" w:fill="FFFFFF"/>
        </w:rPr>
      </w:pPr>
      <w:r>
        <w:rPr>
          <w:rFonts w:ascii="Jost" w:hAnsi="Jost"/>
          <w:color w:val="081D47"/>
          <w:sz w:val="27"/>
          <w:szCs w:val="27"/>
          <w:shd w:val="clear" w:color="auto" w:fill="FFFFFF"/>
        </w:rPr>
        <w:t>С.А. Сухова</w:t>
      </w:r>
    </w:p>
    <w:p w:rsidR="00D45D37" w:rsidRPr="00EB14BA" w:rsidRDefault="00D45D37" w:rsidP="00D45D37">
      <w:pPr>
        <w:spacing w:after="0" w:line="360" w:lineRule="auto"/>
        <w:jc w:val="right"/>
        <w:rPr>
          <w:rFonts w:ascii="Jost" w:hAnsi="Jost"/>
          <w:color w:val="081D47"/>
          <w:sz w:val="27"/>
          <w:szCs w:val="27"/>
          <w:shd w:val="clear" w:color="auto" w:fill="FFFFFF"/>
        </w:rPr>
      </w:pPr>
      <w:proofErr w:type="spellStart"/>
      <w:r>
        <w:rPr>
          <w:rFonts w:ascii="Jost" w:hAnsi="Jost"/>
          <w:color w:val="081D47"/>
          <w:sz w:val="27"/>
          <w:szCs w:val="27"/>
          <w:shd w:val="clear" w:color="auto" w:fill="FFFFFF"/>
        </w:rPr>
        <w:t>Т.А.</w:t>
      </w:r>
      <w:proofErr w:type="gramStart"/>
      <w:r>
        <w:rPr>
          <w:rFonts w:ascii="Jost" w:hAnsi="Jost"/>
          <w:color w:val="081D47"/>
          <w:sz w:val="27"/>
          <w:szCs w:val="27"/>
          <w:shd w:val="clear" w:color="auto" w:fill="FFFFFF"/>
        </w:rPr>
        <w:t>Норов</w:t>
      </w:r>
      <w:proofErr w:type="spellEnd"/>
      <w:proofErr w:type="gramEnd"/>
    </w:p>
    <w:p w:rsidR="00EB14BA" w:rsidRDefault="00EB14BA" w:rsidP="00C9165A">
      <w:pPr>
        <w:rPr>
          <w:rFonts w:ascii="Jost" w:hAnsi="Jost"/>
          <w:color w:val="081D47"/>
          <w:sz w:val="27"/>
          <w:szCs w:val="27"/>
          <w:shd w:val="clear" w:color="auto" w:fill="FFFFFF"/>
        </w:rPr>
      </w:pPr>
    </w:p>
    <w:p w:rsidR="00B130BF" w:rsidRDefault="00B130BF" w:rsidP="00C9165A">
      <w:pPr>
        <w:rPr>
          <w:rFonts w:ascii="Jost" w:hAnsi="Jost"/>
          <w:color w:val="081D47"/>
          <w:sz w:val="27"/>
          <w:szCs w:val="27"/>
          <w:shd w:val="clear" w:color="auto" w:fill="FFFFFF"/>
        </w:rPr>
      </w:pPr>
    </w:p>
    <w:p w:rsidR="00B130BF" w:rsidRPr="00C9165A" w:rsidRDefault="00B130BF" w:rsidP="00C9165A">
      <w:pPr>
        <w:rPr>
          <w:rFonts w:ascii="Jost" w:hAnsi="Jost"/>
          <w:color w:val="081D47"/>
          <w:sz w:val="27"/>
          <w:szCs w:val="27"/>
          <w:shd w:val="clear" w:color="auto" w:fill="FFFFFF"/>
        </w:rPr>
      </w:pPr>
    </w:p>
    <w:p w:rsidR="00C9165A" w:rsidRDefault="00C9165A" w:rsidP="00C9165A">
      <w:pPr>
        <w:rPr>
          <w:rFonts w:ascii="Jost" w:hAnsi="Jost"/>
          <w:color w:val="081D47"/>
          <w:sz w:val="27"/>
          <w:szCs w:val="27"/>
          <w:shd w:val="clear" w:color="auto" w:fill="FFFFFF"/>
        </w:rPr>
      </w:pPr>
    </w:p>
    <w:sectPr w:rsidR="00C9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2E"/>
    <w:rsid w:val="00006915"/>
    <w:rsid w:val="0013203D"/>
    <w:rsid w:val="0017149E"/>
    <w:rsid w:val="00217E74"/>
    <w:rsid w:val="0031612E"/>
    <w:rsid w:val="005D0006"/>
    <w:rsid w:val="00984BAB"/>
    <w:rsid w:val="009D04FA"/>
    <w:rsid w:val="00A37C4A"/>
    <w:rsid w:val="00B130BF"/>
    <w:rsid w:val="00C9165A"/>
    <w:rsid w:val="00D45D37"/>
    <w:rsid w:val="00DB6C51"/>
    <w:rsid w:val="00E86A19"/>
    <w:rsid w:val="00EB14BA"/>
    <w:rsid w:val="00F14510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6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6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Кристина Гаврилова</cp:lastModifiedBy>
  <cp:revision>2</cp:revision>
  <dcterms:created xsi:type="dcterms:W3CDTF">2024-01-31T13:46:00Z</dcterms:created>
  <dcterms:modified xsi:type="dcterms:W3CDTF">2024-01-31T13:46:00Z</dcterms:modified>
</cp:coreProperties>
</file>